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E2" w:rsidRDefault="00F01DE2" w:rsidP="000C75D0">
      <w:pPr>
        <w:pStyle w:val="ConsPlusNormal"/>
        <w:jc w:val="both"/>
        <w:rPr>
          <w:b/>
          <w:sz w:val="26"/>
          <w:szCs w:val="26"/>
        </w:rPr>
      </w:pPr>
      <w:bookmarkStart w:id="0" w:name="_GoBack"/>
      <w:bookmarkEnd w:id="0"/>
    </w:p>
    <w:p w:rsidR="00F01DE2" w:rsidRPr="00FB590B" w:rsidRDefault="00D26C85" w:rsidP="00C43D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0B">
        <w:rPr>
          <w:rFonts w:ascii="Times New Roman" w:hAnsi="Times New Roman" w:cs="Times New Roman"/>
          <w:b/>
          <w:sz w:val="28"/>
          <w:szCs w:val="28"/>
        </w:rPr>
        <w:t>Сообщение о существенном факте</w:t>
      </w:r>
    </w:p>
    <w:p w:rsidR="00F01DE2" w:rsidRPr="00FB590B" w:rsidRDefault="00674E26" w:rsidP="00FB590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90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4258A">
        <w:rPr>
          <w:rFonts w:ascii="Times New Roman" w:hAnsi="Times New Roman" w:cs="Times New Roman"/>
          <w:b/>
          <w:sz w:val="28"/>
          <w:szCs w:val="28"/>
        </w:rPr>
        <w:t>подготовке к созыву</w:t>
      </w:r>
      <w:r w:rsidRPr="00FB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4D"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Pr="00FB590B">
        <w:rPr>
          <w:rFonts w:ascii="Times New Roman" w:hAnsi="Times New Roman" w:cs="Times New Roman"/>
          <w:b/>
          <w:sz w:val="28"/>
          <w:szCs w:val="28"/>
        </w:rPr>
        <w:t>общего собрания участников (акционеров) эмитента»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E0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vAlign w:val="bottom"/>
          </w:tcPr>
          <w:p w:rsidR="007E0B81" w:rsidRDefault="007E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CC6DD7" w:rsidRPr="001C640E" w:rsidRDefault="001C640E" w:rsidP="001C640E">
            <w:pPr>
              <w:ind w:left="57"/>
              <w:rPr>
                <w:sz w:val="24"/>
                <w:szCs w:val="24"/>
              </w:rPr>
            </w:pPr>
            <w:r w:rsidRPr="001C640E">
              <w:rPr>
                <w:sz w:val="24"/>
                <w:szCs w:val="24"/>
              </w:rPr>
              <w:t>Публичное акционерное общество "Специализированный выставочный комплекс" Выставки достижений народного хозяйства"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CC6DD7" w:rsidRPr="00556CDC" w:rsidRDefault="00556CDC" w:rsidP="00286FDE">
            <w:pPr>
              <w:ind w:left="57"/>
              <w:rPr>
                <w:sz w:val="24"/>
                <w:szCs w:val="24"/>
              </w:rPr>
            </w:pPr>
            <w:r w:rsidRPr="00556CDC">
              <w:rPr>
                <w:sz w:val="24"/>
                <w:szCs w:val="24"/>
              </w:rPr>
              <w:t>ПАО «СВК ВДНХ»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CC6DD7" w:rsidRPr="00556CDC" w:rsidRDefault="00556CDC" w:rsidP="00286FDE">
            <w:pPr>
              <w:ind w:left="57"/>
              <w:rPr>
                <w:sz w:val="24"/>
                <w:szCs w:val="24"/>
              </w:rPr>
            </w:pPr>
            <w:r w:rsidRPr="00556CDC">
              <w:rPr>
                <w:sz w:val="24"/>
                <w:szCs w:val="24"/>
              </w:rPr>
              <w:t>129223, г. Москва, проспект Мира, д.119, стр.69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CC6DD7" w:rsidRPr="00955E43" w:rsidRDefault="00CC6DD7" w:rsidP="00286FDE">
            <w:pPr>
              <w:ind w:left="57"/>
              <w:rPr>
                <w:sz w:val="24"/>
                <w:szCs w:val="24"/>
              </w:rPr>
            </w:pPr>
            <w:r w:rsidRPr="00955E43">
              <w:rPr>
                <w:sz w:val="24"/>
                <w:szCs w:val="24"/>
              </w:rPr>
              <w:t>1027700072322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7717038466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01941-А</w:t>
            </w:r>
          </w:p>
        </w:tc>
      </w:tr>
      <w:tr w:rsidR="00CC6DD7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CC6DD7" w:rsidRDefault="00CC6DD7" w:rsidP="00286F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CC6DD7" w:rsidRPr="00694F77" w:rsidRDefault="00CC6DD7" w:rsidP="00286FDE">
            <w:pPr>
              <w:rPr>
                <w:sz w:val="24"/>
                <w:szCs w:val="24"/>
              </w:rPr>
            </w:pPr>
            <w:hyperlink r:id="rId8" w:history="1">
              <w:r w:rsidRPr="00932B3D">
                <w:rPr>
                  <w:rStyle w:val="a7"/>
                  <w:sz w:val="24"/>
                  <w:szCs w:val="24"/>
                </w:rPr>
                <w:t>http://www.disclosure.ru</w:t>
              </w:r>
            </w:hyperlink>
          </w:p>
        </w:tc>
      </w:tr>
    </w:tbl>
    <w:p w:rsidR="007E0B81" w:rsidRDefault="007E0B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E0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vAlign w:val="bottom"/>
          </w:tcPr>
          <w:p w:rsidR="007E0B81" w:rsidRDefault="007E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E00FBD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68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 созыве внеочередного</w:t>
            </w:r>
            <w:r w:rsidRPr="00FC68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Общего собрания акционеров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ПАО «СВК ВДНХ»</w:t>
            </w:r>
            <w:r w:rsidRPr="00FB59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0FBD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Созвать внеочередное Общее собрание акционеров ПАО «СВК ВДНХ».</w:t>
            </w:r>
          </w:p>
          <w:p w:rsidR="00E00FBD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A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745">
              <w:rPr>
                <w:rFonts w:ascii="Times New Roman" w:hAnsi="Times New Roman" w:cs="Times New Roman"/>
                <w:b/>
                <w:sz w:val="24"/>
                <w:szCs w:val="24"/>
              </w:rPr>
              <w:t>О форме проведения внеочередного общего собрания акционеров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FBD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Созвать внеочередное общее собрание акционеров ПАО «СВК ВДНХ» в форме заочного голосования.</w:t>
            </w:r>
          </w:p>
          <w:p w:rsidR="00E00FBD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 Об определении даты окончания приема бюллетеней для голосования и почтового адреса для направления заполненных бюллетеней для голосования.</w:t>
            </w:r>
          </w:p>
          <w:p w:rsidR="00E00FBD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дату окончания приема бюллетеней для голосования – «10» декабря 2018 года до 18 часов 00 минут по местному (московскому) времени.</w:t>
            </w:r>
          </w:p>
          <w:p w:rsidR="00E00FBD" w:rsidRPr="00982745" w:rsidRDefault="00E00FBD" w:rsidP="00E00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Прием бюллетеней для голосования на внеочередном общем собрании акционеров осуществляется по почтовому адресу: 129223, г. Москва, проспект Мира, дом 119, стр. 69, ПАО «СВК ВДНХ», кабинет № 407.</w:t>
            </w:r>
          </w:p>
          <w:p w:rsidR="00E00FBD" w:rsidRPr="00982745" w:rsidRDefault="00E00FBD" w:rsidP="00E00FB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2.4. </w:t>
            </w:r>
            <w:r w:rsidRPr="006B42F6">
              <w:rPr>
                <w:b/>
                <w:sz w:val="24"/>
                <w:szCs w:val="24"/>
              </w:rPr>
              <w:t>Утверждение даты составления списка акционеров, имеющих право на участие в</w:t>
            </w:r>
            <w:r>
              <w:rPr>
                <w:b/>
                <w:sz w:val="24"/>
                <w:szCs w:val="24"/>
              </w:rPr>
              <w:t>о  внеочередном о</w:t>
            </w:r>
            <w:r w:rsidRPr="006B42F6">
              <w:rPr>
                <w:b/>
                <w:sz w:val="24"/>
                <w:szCs w:val="24"/>
              </w:rPr>
              <w:t>бщем собрании акционеров.</w:t>
            </w:r>
          </w:p>
          <w:p w:rsidR="00E00FBD" w:rsidRDefault="00E00FBD" w:rsidP="00E00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Утвердить дату составления списка акционеров, имеющих право на участие во внеочередном общем собрании акционеров Общества </w:t>
            </w:r>
            <w:r>
              <w:rPr>
                <w:b/>
                <w:sz w:val="24"/>
                <w:szCs w:val="24"/>
              </w:rPr>
              <w:t>08 ноября  2018</w:t>
            </w:r>
            <w:r w:rsidRPr="00907DC1">
              <w:rPr>
                <w:b/>
                <w:sz w:val="24"/>
                <w:szCs w:val="24"/>
              </w:rPr>
              <w:t xml:space="preserve"> года.</w:t>
            </w:r>
          </w:p>
          <w:p w:rsidR="00D02B66" w:rsidRDefault="00D02B66" w:rsidP="00D02B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 Повестка дня внеочередного общего собрания акционеров ПАО «СВК ВДНХ»</w:t>
            </w:r>
          </w:p>
          <w:p w:rsidR="00D02B66" w:rsidRPr="00AC45C3" w:rsidRDefault="00D02B66" w:rsidP="00D0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color w:val="000000"/>
                <w:szCs w:val="28"/>
              </w:rPr>
              <w:t xml:space="preserve"> </w:t>
            </w:r>
            <w:r w:rsidRPr="00AC45C3">
              <w:rPr>
                <w:color w:val="000000"/>
                <w:sz w:val="24"/>
                <w:szCs w:val="24"/>
              </w:rPr>
              <w:t xml:space="preserve">Повестка дня внеочередного общего собрания акционеров </w:t>
            </w:r>
            <w:r w:rsidRPr="00AC45C3">
              <w:rPr>
                <w:sz w:val="24"/>
                <w:szCs w:val="24"/>
              </w:rPr>
              <w:t>ПАО «СВК ВДНХ»:</w:t>
            </w:r>
          </w:p>
          <w:p w:rsidR="00D02B66" w:rsidRPr="00AC45C3" w:rsidRDefault="00D02B66" w:rsidP="00D02B66">
            <w:pPr>
              <w:pStyle w:val="ad"/>
              <w:autoSpaceDE/>
              <w:autoSpaceDN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AC45C3">
              <w:rPr>
                <w:bCs/>
                <w:sz w:val="24"/>
                <w:szCs w:val="24"/>
              </w:rPr>
              <w:t xml:space="preserve">О последующем одобрении </w:t>
            </w:r>
            <w:r w:rsidRPr="00AC45C3">
              <w:rPr>
                <w:sz w:val="24"/>
                <w:szCs w:val="24"/>
              </w:rPr>
              <w:t xml:space="preserve">крупной сделки, предметом которой является имущество, стоимость которого превышает 50 % балансовой стоимости активов Общества, и в совершении которой имеется заинтересованность – заключение Дополнительного соглашения № 1 к Договору простого товарищества </w:t>
            </w:r>
            <w:r w:rsidRPr="00AC45C3">
              <w:rPr>
                <w:bCs/>
                <w:sz w:val="24"/>
                <w:szCs w:val="24"/>
              </w:rPr>
              <w:t>от 27.07.2016 № 1677-16/АД.</w:t>
            </w:r>
          </w:p>
          <w:p w:rsidR="00D02B66" w:rsidRPr="00D02B66" w:rsidRDefault="00D02B66" w:rsidP="00D02B66">
            <w:pPr>
              <w:pStyle w:val="ad"/>
              <w:autoSpaceDE/>
              <w:autoSpaceDN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C45C3">
              <w:rPr>
                <w:bCs/>
                <w:sz w:val="24"/>
                <w:szCs w:val="24"/>
              </w:rPr>
              <w:t xml:space="preserve">О последующем одобрении </w:t>
            </w:r>
            <w:r w:rsidRPr="00AC45C3">
              <w:rPr>
                <w:sz w:val="24"/>
                <w:szCs w:val="24"/>
              </w:rPr>
              <w:t xml:space="preserve">крупной сделки, предметом которой является имущество, стоимость которого превышает 50 % балансовой стоимости активов Общества, и в совершении которой имеется заинтересованность – заключение Дополнительного соглашения № 2 к Договору простого товарищества </w:t>
            </w:r>
            <w:r w:rsidRPr="00AC45C3">
              <w:rPr>
                <w:bCs/>
                <w:sz w:val="24"/>
                <w:szCs w:val="24"/>
              </w:rPr>
              <w:t>от 27.07.2016 № 1677-16/АД.</w:t>
            </w:r>
          </w:p>
          <w:p w:rsidR="00D02B66" w:rsidRDefault="00D02B66" w:rsidP="00D02B66">
            <w:pPr>
              <w:pStyle w:val="ad"/>
              <w:autoSpaceDE/>
              <w:autoSpaceDN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C45C3">
              <w:rPr>
                <w:sz w:val="24"/>
                <w:szCs w:val="24"/>
              </w:rPr>
              <w:t>О внесении изменений в Устав ПАО «СВК ВДНХ».</w:t>
            </w:r>
          </w:p>
          <w:p w:rsidR="00D02B66" w:rsidRDefault="00D02B66" w:rsidP="00D02B66">
            <w:pPr>
              <w:pStyle w:val="ad"/>
              <w:autoSpaceDE/>
              <w:autoSpaceDN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2.6.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 по которому (которым) с ней можно ознакомиться.</w:t>
            </w:r>
          </w:p>
          <w:p w:rsidR="00D02B66" w:rsidRPr="00D02B66" w:rsidRDefault="00D02B66" w:rsidP="00D02B66">
            <w:pPr>
              <w:pStyle w:val="ad"/>
              <w:autoSpaceDE/>
              <w:autoSpaceDN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DE08E0">
              <w:rPr>
                <w:sz w:val="24"/>
                <w:szCs w:val="24"/>
                <w:lang w:val="x-none" w:eastAsia="x-none"/>
              </w:rPr>
              <w:t>Определить, что информацией (материалами), предоставляемой лицам, имеющим право на</w:t>
            </w:r>
          </w:p>
          <w:p w:rsidR="00E00FBD" w:rsidRDefault="00E00FBD">
            <w:pPr>
              <w:jc w:val="center"/>
              <w:rPr>
                <w:sz w:val="24"/>
                <w:szCs w:val="24"/>
              </w:rPr>
            </w:pPr>
          </w:p>
        </w:tc>
      </w:tr>
      <w:tr w:rsidR="00A01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vAlign w:val="bottom"/>
          </w:tcPr>
          <w:p w:rsidR="00DE08E0" w:rsidRPr="00DE08E0" w:rsidRDefault="00DE08E0" w:rsidP="00D02B66">
            <w:pPr>
              <w:tabs>
                <w:tab w:val="num" w:pos="1211"/>
              </w:tabs>
              <w:rPr>
                <w:sz w:val="24"/>
                <w:szCs w:val="24"/>
                <w:lang w:eastAsia="x-none"/>
              </w:rPr>
            </w:pPr>
            <w:r w:rsidRPr="00DE08E0">
              <w:rPr>
                <w:sz w:val="24"/>
                <w:szCs w:val="24"/>
                <w:lang w:eastAsia="x-none"/>
              </w:rPr>
              <w:lastRenderedPageBreak/>
              <w:t>участие во внеочередном общем собрании акционеров Общества, являются:</w:t>
            </w:r>
          </w:p>
          <w:p w:rsidR="00DE08E0" w:rsidRPr="00DE08E0" w:rsidRDefault="00DE08E0" w:rsidP="00DE08E0">
            <w:pPr>
              <w:adjustRightInd w:val="0"/>
              <w:ind w:firstLine="540"/>
              <w:rPr>
                <w:bCs/>
                <w:sz w:val="24"/>
                <w:szCs w:val="24"/>
                <w:lang w:eastAsia="en-US"/>
              </w:rPr>
            </w:pPr>
            <w:r w:rsidRPr="00DE08E0">
              <w:rPr>
                <w:sz w:val="24"/>
                <w:szCs w:val="24"/>
                <w:lang w:eastAsia="x-none"/>
              </w:rPr>
              <w:t xml:space="preserve">- </w:t>
            </w:r>
            <w:r w:rsidRPr="00DE08E0">
              <w:rPr>
                <w:sz w:val="24"/>
                <w:szCs w:val="24"/>
              </w:rPr>
              <w:t xml:space="preserve">Договор простого товарищества </w:t>
            </w:r>
            <w:r w:rsidRPr="00DE08E0">
              <w:rPr>
                <w:bCs/>
                <w:sz w:val="24"/>
                <w:szCs w:val="24"/>
              </w:rPr>
              <w:t>от 27.07.2016 № 1677-16/АД</w:t>
            </w:r>
            <w:r w:rsidRPr="00DE08E0">
              <w:rPr>
                <w:sz w:val="24"/>
                <w:szCs w:val="24"/>
                <w:lang w:eastAsia="x-none"/>
              </w:rPr>
              <w:t>;</w:t>
            </w:r>
          </w:p>
          <w:p w:rsidR="00DE08E0" w:rsidRPr="00DE08E0" w:rsidRDefault="00DE08E0" w:rsidP="00DE08E0">
            <w:pPr>
              <w:tabs>
                <w:tab w:val="num" w:pos="1211"/>
              </w:tabs>
              <w:ind w:firstLine="567"/>
              <w:rPr>
                <w:sz w:val="24"/>
                <w:szCs w:val="24"/>
                <w:lang w:eastAsia="x-none"/>
              </w:rPr>
            </w:pPr>
            <w:r w:rsidRPr="00DE08E0">
              <w:rPr>
                <w:sz w:val="24"/>
                <w:szCs w:val="24"/>
                <w:lang w:eastAsia="x-none"/>
              </w:rPr>
              <w:t xml:space="preserve">- Дополнительное соглашение № 1 к </w:t>
            </w:r>
            <w:r w:rsidRPr="00DE08E0">
              <w:rPr>
                <w:sz w:val="24"/>
                <w:szCs w:val="24"/>
              </w:rPr>
              <w:t xml:space="preserve">Договору простого товарищества </w:t>
            </w:r>
            <w:r w:rsidRPr="00DE08E0">
              <w:rPr>
                <w:bCs/>
                <w:sz w:val="24"/>
                <w:szCs w:val="24"/>
              </w:rPr>
              <w:t>от 27.07.2016 № 1677-16/АД</w:t>
            </w:r>
            <w:r w:rsidRPr="00DE08E0">
              <w:rPr>
                <w:sz w:val="24"/>
                <w:szCs w:val="24"/>
                <w:lang w:eastAsia="x-none"/>
              </w:rPr>
              <w:t>;</w:t>
            </w:r>
          </w:p>
          <w:p w:rsidR="00DE08E0" w:rsidRPr="00DE08E0" w:rsidRDefault="00DE08E0" w:rsidP="00DE08E0">
            <w:pPr>
              <w:tabs>
                <w:tab w:val="num" w:pos="1211"/>
              </w:tabs>
              <w:ind w:firstLine="567"/>
              <w:rPr>
                <w:sz w:val="24"/>
                <w:szCs w:val="24"/>
                <w:lang w:eastAsia="x-none"/>
              </w:rPr>
            </w:pPr>
            <w:r w:rsidRPr="00DE08E0">
              <w:rPr>
                <w:sz w:val="24"/>
                <w:szCs w:val="24"/>
                <w:lang w:eastAsia="x-none"/>
              </w:rPr>
              <w:t xml:space="preserve">- Дополнительное соглашение № 2 к </w:t>
            </w:r>
            <w:r w:rsidRPr="00DE08E0">
              <w:rPr>
                <w:sz w:val="24"/>
                <w:szCs w:val="24"/>
              </w:rPr>
              <w:t xml:space="preserve">Договору простого товарищества </w:t>
            </w:r>
            <w:r w:rsidRPr="00DE08E0">
              <w:rPr>
                <w:bCs/>
                <w:sz w:val="24"/>
                <w:szCs w:val="24"/>
              </w:rPr>
              <w:t>от 27.07.2016 № 1677-16/АД</w:t>
            </w:r>
            <w:r w:rsidRPr="00DE08E0">
              <w:rPr>
                <w:sz w:val="24"/>
                <w:szCs w:val="24"/>
                <w:lang w:eastAsia="x-none"/>
              </w:rPr>
              <w:t>;</w:t>
            </w:r>
          </w:p>
          <w:p w:rsidR="00DE08E0" w:rsidRPr="00DE08E0" w:rsidRDefault="00DE08E0" w:rsidP="00DE08E0">
            <w:pPr>
              <w:adjustRightInd w:val="0"/>
              <w:ind w:firstLine="567"/>
              <w:outlineLvl w:val="0"/>
              <w:rPr>
                <w:sz w:val="24"/>
                <w:szCs w:val="24"/>
                <w:lang w:eastAsia="en-US"/>
              </w:rPr>
            </w:pPr>
            <w:r w:rsidRPr="00DE08E0">
              <w:rPr>
                <w:sz w:val="24"/>
                <w:szCs w:val="24"/>
              </w:rPr>
              <w:t>- Отчет об оценке от 21.09.2018 № 3Б/18;</w:t>
            </w:r>
          </w:p>
          <w:p w:rsidR="00DE08E0" w:rsidRPr="00DE08E0" w:rsidRDefault="00DE08E0" w:rsidP="00DE08E0">
            <w:pPr>
              <w:adjustRightInd w:val="0"/>
              <w:ind w:firstLine="567"/>
              <w:outlineLvl w:val="0"/>
              <w:rPr>
                <w:sz w:val="24"/>
                <w:szCs w:val="24"/>
              </w:rPr>
            </w:pPr>
            <w:r w:rsidRPr="00DE08E0">
              <w:rPr>
                <w:sz w:val="24"/>
                <w:szCs w:val="24"/>
              </w:rPr>
              <w:t>- Положительное заключение саморегулируемой организации оценщиков от 27.09.2018 № ЭП-190918-4;</w:t>
            </w:r>
          </w:p>
          <w:p w:rsidR="00DE08E0" w:rsidRPr="00DE08E0" w:rsidRDefault="00DE08E0" w:rsidP="00DE08E0">
            <w:pPr>
              <w:adjustRightInd w:val="0"/>
              <w:ind w:firstLine="567"/>
              <w:outlineLvl w:val="0"/>
              <w:rPr>
                <w:sz w:val="24"/>
                <w:szCs w:val="24"/>
              </w:rPr>
            </w:pPr>
            <w:r w:rsidRPr="00DE08E0">
              <w:rPr>
                <w:sz w:val="24"/>
                <w:szCs w:val="24"/>
              </w:rPr>
              <w:t xml:space="preserve">- </w:t>
            </w:r>
            <w:r w:rsidRPr="00DE08E0">
              <w:rPr>
                <w:bCs/>
                <w:sz w:val="24"/>
                <w:szCs w:val="24"/>
              </w:rPr>
              <w:t>Отчет об оценке от 06.06.2017 № 10К/17</w:t>
            </w:r>
            <w:r w:rsidRPr="00DE08E0">
              <w:rPr>
                <w:sz w:val="24"/>
                <w:szCs w:val="24"/>
              </w:rPr>
              <w:t>;</w:t>
            </w:r>
          </w:p>
          <w:p w:rsidR="00DE08E0" w:rsidRPr="00DE08E0" w:rsidRDefault="00DE08E0" w:rsidP="00DE08E0">
            <w:pPr>
              <w:adjustRightInd w:val="0"/>
              <w:ind w:firstLine="567"/>
              <w:outlineLvl w:val="0"/>
              <w:rPr>
                <w:sz w:val="24"/>
                <w:szCs w:val="24"/>
              </w:rPr>
            </w:pPr>
            <w:r w:rsidRPr="00DE08E0">
              <w:rPr>
                <w:sz w:val="24"/>
                <w:szCs w:val="24"/>
              </w:rPr>
              <w:t>- Проект внесения изменений в  Устав ПАО «СВК ВДНХ».</w:t>
            </w:r>
          </w:p>
          <w:p w:rsidR="007B4BB0" w:rsidRPr="00DE08E0" w:rsidRDefault="00DE08E0" w:rsidP="00DE08E0">
            <w:pPr>
              <w:tabs>
                <w:tab w:val="num" w:pos="1211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E08E0">
              <w:rPr>
                <w:sz w:val="24"/>
                <w:szCs w:val="24"/>
                <w:lang w:eastAsia="x-none"/>
              </w:rPr>
              <w:t xml:space="preserve">Установить, что с указанной информацией (материалами) лица, имеющие право на участие во внеочередном общем собрании акционеров Общества, могут ознакомиться по рабочим дням в период с 19 ноября 2018 года по 09  декабря 2018 года с 10 часов 00 минут до 17 часов 00 минут по следующему адресу: </w:t>
            </w:r>
            <w:r w:rsidRPr="00DE08E0">
              <w:rPr>
                <w:sz w:val="24"/>
                <w:szCs w:val="24"/>
                <w:lang w:eastAsia="x-none"/>
              </w:rPr>
              <w:br/>
            </w:r>
            <w:r w:rsidRPr="00DE08E0">
              <w:rPr>
                <w:sz w:val="24"/>
                <w:szCs w:val="24"/>
              </w:rPr>
              <w:t>129223, г. Москва, проспект Мира, дом 119, стр. 69, ПАО «СВК ВДНХ», кабинет № 407.</w:t>
            </w:r>
          </w:p>
          <w:p w:rsidR="00721225" w:rsidRDefault="00A01DF5" w:rsidP="00A01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45C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AC45C3">
              <w:rPr>
                <w:b/>
                <w:sz w:val="24"/>
                <w:szCs w:val="24"/>
              </w:rPr>
              <w:t>7.</w:t>
            </w:r>
            <w:r w:rsidRPr="00FB590B">
              <w:rPr>
                <w:sz w:val="24"/>
                <w:szCs w:val="24"/>
              </w:rPr>
              <w:t xml:space="preserve"> </w:t>
            </w:r>
            <w:r w:rsidRPr="00FB590B">
              <w:rPr>
                <w:b/>
                <w:sz w:val="24"/>
                <w:szCs w:val="24"/>
              </w:rPr>
              <w:t>Идентификационные признаки акций, владельцы которых имеют право на участие в общем собрании акционеров эмитента</w:t>
            </w:r>
            <w:r w:rsidRPr="00FB590B">
              <w:rPr>
                <w:sz w:val="24"/>
                <w:szCs w:val="24"/>
              </w:rPr>
              <w:t>:</w:t>
            </w:r>
          </w:p>
          <w:p w:rsidR="00A01DF5" w:rsidRPr="00A01DF5" w:rsidRDefault="00A01DF5" w:rsidP="00A01DF5">
            <w:pPr>
              <w:jc w:val="both"/>
              <w:rPr>
                <w:b/>
                <w:sz w:val="24"/>
                <w:szCs w:val="24"/>
              </w:rPr>
            </w:pPr>
            <w:r w:rsidRPr="00FB590B">
              <w:rPr>
                <w:sz w:val="24"/>
                <w:szCs w:val="24"/>
              </w:rPr>
              <w:t xml:space="preserve"> Акции обыкновенные именные бездокументарные (государственный регистрационный номер 1-01-01941-А</w:t>
            </w:r>
            <w:r w:rsidR="00C06996">
              <w:rPr>
                <w:sz w:val="24"/>
                <w:szCs w:val="24"/>
              </w:rPr>
              <w:t xml:space="preserve"> от 23.06.2004г.</w:t>
            </w:r>
            <w:r w:rsidRPr="00FB590B">
              <w:rPr>
                <w:sz w:val="24"/>
                <w:szCs w:val="24"/>
              </w:rPr>
              <w:t>).</w:t>
            </w:r>
          </w:p>
          <w:p w:rsidR="00A01DF5" w:rsidRDefault="00A01DF5" w:rsidP="00A01DF5">
            <w:pPr>
              <w:jc w:val="both"/>
              <w:rPr>
                <w:sz w:val="24"/>
                <w:szCs w:val="24"/>
              </w:rPr>
            </w:pPr>
            <w:r w:rsidRPr="00FB590B">
              <w:rPr>
                <w:sz w:val="24"/>
                <w:szCs w:val="24"/>
              </w:rPr>
              <w:t>Акции привилегированные именные бездокументарные (государственный регистрационный номер 2-01-01941-А</w:t>
            </w:r>
            <w:r w:rsidR="00C06996">
              <w:rPr>
                <w:sz w:val="24"/>
                <w:szCs w:val="24"/>
              </w:rPr>
              <w:t xml:space="preserve"> от 23.06.2004г.</w:t>
            </w:r>
            <w:r w:rsidRPr="00FB590B">
              <w:rPr>
                <w:sz w:val="24"/>
                <w:szCs w:val="24"/>
              </w:rPr>
              <w:t>).</w:t>
            </w:r>
          </w:p>
          <w:p w:rsidR="00C06996" w:rsidRDefault="00C06996" w:rsidP="00A01DF5">
            <w:pPr>
              <w:jc w:val="both"/>
              <w:rPr>
                <w:sz w:val="24"/>
                <w:szCs w:val="24"/>
              </w:rPr>
            </w:pPr>
          </w:p>
        </w:tc>
      </w:tr>
    </w:tbl>
    <w:p w:rsidR="003E586B" w:rsidRPr="00FB590B" w:rsidRDefault="003E586B" w:rsidP="000C75D0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520BF0" w:rsidTr="002055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520BF0" w:rsidRDefault="00907DC1" w:rsidP="0020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0BF0">
              <w:rPr>
                <w:sz w:val="24"/>
                <w:szCs w:val="24"/>
              </w:rPr>
              <w:t>. Подпись</w:t>
            </w:r>
          </w:p>
        </w:tc>
      </w:tr>
      <w:tr w:rsidR="00520BF0" w:rsidTr="0020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0BF0" w:rsidRDefault="00907DC1" w:rsidP="002055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20BF0" w:rsidRPr="00444F8B">
              <w:rPr>
                <w:sz w:val="24"/>
                <w:szCs w:val="24"/>
              </w:rPr>
              <w:t>1.</w:t>
            </w:r>
            <w:r w:rsidR="00DF6B6F">
              <w:rPr>
                <w:sz w:val="24"/>
                <w:szCs w:val="24"/>
              </w:rPr>
              <w:t xml:space="preserve"> Директор ПАО «СВК ВДНХ</w:t>
            </w:r>
            <w:r w:rsidR="00520BF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BF0" w:rsidRDefault="00520BF0" w:rsidP="00205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BF0" w:rsidRDefault="00520BF0" w:rsidP="002055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BF0" w:rsidRDefault="007851EA" w:rsidP="0020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 Ефремов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0BF0" w:rsidRDefault="00520BF0" w:rsidP="0020555B">
            <w:pPr>
              <w:rPr>
                <w:sz w:val="24"/>
                <w:szCs w:val="24"/>
              </w:rPr>
            </w:pPr>
          </w:p>
        </w:tc>
      </w:tr>
      <w:tr w:rsidR="00520BF0" w:rsidTr="0020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BF0" w:rsidRDefault="00520BF0" w:rsidP="0020555B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0BF0" w:rsidRDefault="00520BF0" w:rsidP="0020555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0BF0" w:rsidRDefault="00520BF0" w:rsidP="0020555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BF0" w:rsidRDefault="00520BF0" w:rsidP="0020555B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BF0" w:rsidRDefault="00520BF0" w:rsidP="0020555B"/>
        </w:tc>
      </w:tr>
      <w:tr w:rsidR="00520BF0" w:rsidTr="0020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BF0" w:rsidRDefault="00907DC1" w:rsidP="002055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0BF0" w:rsidRPr="00444F8B">
              <w:rPr>
                <w:sz w:val="24"/>
                <w:szCs w:val="24"/>
              </w:rPr>
              <w:t>.2.</w:t>
            </w:r>
            <w:r w:rsidR="00520BF0">
              <w:rPr>
                <w:sz w:val="24"/>
                <w:szCs w:val="24"/>
              </w:rPr>
              <w:t xml:space="preserve">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BF0" w:rsidRDefault="005F09CD" w:rsidP="0052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BF0" w:rsidRDefault="00520BF0" w:rsidP="0020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BF0" w:rsidRDefault="005F09CD" w:rsidP="0052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BF0" w:rsidRDefault="00520BF0" w:rsidP="0052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BF0" w:rsidRDefault="00584420" w:rsidP="0020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D70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BF0" w:rsidRDefault="00520BF0" w:rsidP="002055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BF0" w:rsidRDefault="00520BF0" w:rsidP="0020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BF0" w:rsidRDefault="00520BF0" w:rsidP="0020555B">
            <w:pPr>
              <w:rPr>
                <w:sz w:val="24"/>
                <w:szCs w:val="24"/>
              </w:rPr>
            </w:pPr>
          </w:p>
        </w:tc>
      </w:tr>
      <w:tr w:rsidR="00520BF0" w:rsidTr="0020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0BF0" w:rsidRDefault="00520BF0" w:rsidP="0020555B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BF0" w:rsidRDefault="00520BF0" w:rsidP="0020555B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F0" w:rsidRDefault="00520BF0" w:rsidP="0020555B"/>
        </w:tc>
      </w:tr>
    </w:tbl>
    <w:p w:rsidR="002A6AEF" w:rsidRPr="00A728B8" w:rsidRDefault="002A6AEF" w:rsidP="000C75D0">
      <w:pPr>
        <w:jc w:val="both"/>
        <w:rPr>
          <w:sz w:val="24"/>
          <w:szCs w:val="24"/>
        </w:rPr>
      </w:pPr>
    </w:p>
    <w:sectPr w:rsidR="002A6AEF" w:rsidRPr="00A728B8">
      <w:headerReference w:type="default" r:id="rId9"/>
      <w:footerReference w:type="default" r:id="rId10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7E" w:rsidRDefault="0019747E">
      <w:r>
        <w:separator/>
      </w:r>
    </w:p>
  </w:endnote>
  <w:endnote w:type="continuationSeparator" w:id="0">
    <w:p w:rsidR="0019747E" w:rsidRDefault="0019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CF" w:rsidRDefault="006D37CF" w:rsidP="00140691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4DA6">
      <w:rPr>
        <w:rStyle w:val="aa"/>
        <w:noProof/>
      </w:rPr>
      <w:t>1</w:t>
    </w:r>
    <w:r>
      <w:rPr>
        <w:rStyle w:val="aa"/>
      </w:rPr>
      <w:fldChar w:fldCharType="end"/>
    </w:r>
  </w:p>
  <w:p w:rsidR="006D37CF" w:rsidRDefault="006D37CF" w:rsidP="006D37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7E" w:rsidRDefault="0019747E">
      <w:r>
        <w:separator/>
      </w:r>
    </w:p>
  </w:footnote>
  <w:footnote w:type="continuationSeparator" w:id="0">
    <w:p w:rsidR="0019747E" w:rsidRDefault="0019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81" w:rsidRDefault="007E0B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3B6"/>
    <w:multiLevelType w:val="hybridMultilevel"/>
    <w:tmpl w:val="0E321A8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13891CBD"/>
    <w:multiLevelType w:val="hybridMultilevel"/>
    <w:tmpl w:val="56EE54FA"/>
    <w:lvl w:ilvl="0" w:tplc="C708F7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D1745A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8004A33"/>
    <w:multiLevelType w:val="hybridMultilevel"/>
    <w:tmpl w:val="AEEC3066"/>
    <w:lvl w:ilvl="0" w:tplc="4C8041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2ED5692E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251175C"/>
    <w:multiLevelType w:val="singleLevel"/>
    <w:tmpl w:val="B7164FE0"/>
    <w:lvl w:ilvl="0">
      <w:start w:val="4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cs="Times New Roman" w:hint="default"/>
      </w:rPr>
    </w:lvl>
  </w:abstractNum>
  <w:abstractNum w:abstractNumId="6" w15:restartNumberingAfterBreak="0">
    <w:nsid w:val="33992249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B3805F4"/>
    <w:multiLevelType w:val="multilevel"/>
    <w:tmpl w:val="9536A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cs="Times New Roman" w:hint="default"/>
      </w:rPr>
    </w:lvl>
  </w:abstractNum>
  <w:abstractNum w:abstractNumId="8" w15:restartNumberingAfterBreak="0">
    <w:nsid w:val="4BC46E62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1736885"/>
    <w:multiLevelType w:val="hybridMultilevel"/>
    <w:tmpl w:val="0E321A8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 w15:restartNumberingAfterBreak="0">
    <w:nsid w:val="59A44159"/>
    <w:multiLevelType w:val="multilevel"/>
    <w:tmpl w:val="784EE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A152898"/>
    <w:multiLevelType w:val="multilevel"/>
    <w:tmpl w:val="2CE6B8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CA43D58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0BC482D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4461033"/>
    <w:multiLevelType w:val="multilevel"/>
    <w:tmpl w:val="2CE6B8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6B026742"/>
    <w:multiLevelType w:val="multilevel"/>
    <w:tmpl w:val="C6BA8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C751DAB"/>
    <w:multiLevelType w:val="hybridMultilevel"/>
    <w:tmpl w:val="0E321A8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734145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54C395C"/>
    <w:multiLevelType w:val="hybridMultilevel"/>
    <w:tmpl w:val="DD1C273C"/>
    <w:lvl w:ilvl="0" w:tplc="CF6A9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E8B5C5B"/>
    <w:multiLevelType w:val="hybridMultilevel"/>
    <w:tmpl w:val="DEF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2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  <w:num w:numId="16">
    <w:abstractNumId w:val="0"/>
  </w:num>
  <w:num w:numId="17">
    <w:abstractNumId w:val="8"/>
  </w:num>
  <w:num w:numId="18">
    <w:abstractNumId w:val="10"/>
  </w:num>
  <w:num w:numId="19">
    <w:abstractNumId w:val="18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F0"/>
    <w:rsid w:val="000007AF"/>
    <w:rsid w:val="000131FF"/>
    <w:rsid w:val="000300C6"/>
    <w:rsid w:val="0003242F"/>
    <w:rsid w:val="00035747"/>
    <w:rsid w:val="0003736D"/>
    <w:rsid w:val="00047F98"/>
    <w:rsid w:val="00060898"/>
    <w:rsid w:val="000642FF"/>
    <w:rsid w:val="00071EE4"/>
    <w:rsid w:val="000749A1"/>
    <w:rsid w:val="00074D32"/>
    <w:rsid w:val="00082DD5"/>
    <w:rsid w:val="00085756"/>
    <w:rsid w:val="000909C7"/>
    <w:rsid w:val="00091660"/>
    <w:rsid w:val="00097538"/>
    <w:rsid w:val="000A3F2E"/>
    <w:rsid w:val="000A703A"/>
    <w:rsid w:val="000B2F74"/>
    <w:rsid w:val="000C400B"/>
    <w:rsid w:val="000C75D0"/>
    <w:rsid w:val="000D180F"/>
    <w:rsid w:val="000D59F7"/>
    <w:rsid w:val="000D5F74"/>
    <w:rsid w:val="000E3311"/>
    <w:rsid w:val="000E623E"/>
    <w:rsid w:val="000F651D"/>
    <w:rsid w:val="000F6E42"/>
    <w:rsid w:val="00111C57"/>
    <w:rsid w:val="00113A8A"/>
    <w:rsid w:val="00120659"/>
    <w:rsid w:val="00122B4A"/>
    <w:rsid w:val="00125ED5"/>
    <w:rsid w:val="0013042C"/>
    <w:rsid w:val="001317F1"/>
    <w:rsid w:val="0013333A"/>
    <w:rsid w:val="001349D8"/>
    <w:rsid w:val="00135A3B"/>
    <w:rsid w:val="00140691"/>
    <w:rsid w:val="00150444"/>
    <w:rsid w:val="00174BFC"/>
    <w:rsid w:val="00177A9E"/>
    <w:rsid w:val="0019747E"/>
    <w:rsid w:val="001A4C0C"/>
    <w:rsid w:val="001B2B1B"/>
    <w:rsid w:val="001B5F50"/>
    <w:rsid w:val="001B607B"/>
    <w:rsid w:val="001C640E"/>
    <w:rsid w:val="001C6DFF"/>
    <w:rsid w:val="001D6B72"/>
    <w:rsid w:val="001E6A82"/>
    <w:rsid w:val="001F7453"/>
    <w:rsid w:val="00203DE0"/>
    <w:rsid w:val="0020555B"/>
    <w:rsid w:val="00212F83"/>
    <w:rsid w:val="00217BA3"/>
    <w:rsid w:val="00223618"/>
    <w:rsid w:val="002241E6"/>
    <w:rsid w:val="002407A5"/>
    <w:rsid w:val="002460D2"/>
    <w:rsid w:val="00251B35"/>
    <w:rsid w:val="00264830"/>
    <w:rsid w:val="00273678"/>
    <w:rsid w:val="00277FE8"/>
    <w:rsid w:val="00281294"/>
    <w:rsid w:val="00281BC2"/>
    <w:rsid w:val="00282C7C"/>
    <w:rsid w:val="00283652"/>
    <w:rsid w:val="00286FDE"/>
    <w:rsid w:val="00290CF4"/>
    <w:rsid w:val="00292DE2"/>
    <w:rsid w:val="002A6AEF"/>
    <w:rsid w:val="002B0294"/>
    <w:rsid w:val="002B4111"/>
    <w:rsid w:val="002C4C4B"/>
    <w:rsid w:val="002E02FA"/>
    <w:rsid w:val="002E6E42"/>
    <w:rsid w:val="002F12BE"/>
    <w:rsid w:val="002F29E2"/>
    <w:rsid w:val="002F5372"/>
    <w:rsid w:val="0030558D"/>
    <w:rsid w:val="003131A5"/>
    <w:rsid w:val="0031617F"/>
    <w:rsid w:val="00316481"/>
    <w:rsid w:val="00317AB8"/>
    <w:rsid w:val="0032547E"/>
    <w:rsid w:val="00332A15"/>
    <w:rsid w:val="003371A5"/>
    <w:rsid w:val="003421C8"/>
    <w:rsid w:val="00343DA1"/>
    <w:rsid w:val="00346744"/>
    <w:rsid w:val="00350234"/>
    <w:rsid w:val="00365580"/>
    <w:rsid w:val="00370206"/>
    <w:rsid w:val="003B0782"/>
    <w:rsid w:val="003B3516"/>
    <w:rsid w:val="003B35E7"/>
    <w:rsid w:val="003B6F49"/>
    <w:rsid w:val="003C26B0"/>
    <w:rsid w:val="003C62BB"/>
    <w:rsid w:val="003E586B"/>
    <w:rsid w:val="003E7575"/>
    <w:rsid w:val="003F39FE"/>
    <w:rsid w:val="00415BB5"/>
    <w:rsid w:val="00416D7B"/>
    <w:rsid w:val="00417BBB"/>
    <w:rsid w:val="0042135D"/>
    <w:rsid w:val="00422FE0"/>
    <w:rsid w:val="00423EA0"/>
    <w:rsid w:val="00426B43"/>
    <w:rsid w:val="004270EC"/>
    <w:rsid w:val="00427A4F"/>
    <w:rsid w:val="00430B5C"/>
    <w:rsid w:val="0043446A"/>
    <w:rsid w:val="00444F8B"/>
    <w:rsid w:val="0045141F"/>
    <w:rsid w:val="0045458D"/>
    <w:rsid w:val="004567EE"/>
    <w:rsid w:val="004578D0"/>
    <w:rsid w:val="00464B57"/>
    <w:rsid w:val="00471046"/>
    <w:rsid w:val="00471928"/>
    <w:rsid w:val="00474365"/>
    <w:rsid w:val="00475C3A"/>
    <w:rsid w:val="004806D0"/>
    <w:rsid w:val="0048330F"/>
    <w:rsid w:val="0048423D"/>
    <w:rsid w:val="0049059B"/>
    <w:rsid w:val="00493ECE"/>
    <w:rsid w:val="00495054"/>
    <w:rsid w:val="00496410"/>
    <w:rsid w:val="004A0FB3"/>
    <w:rsid w:val="004B01F2"/>
    <w:rsid w:val="004B1E0E"/>
    <w:rsid w:val="004B35CA"/>
    <w:rsid w:val="004B6A61"/>
    <w:rsid w:val="004C0610"/>
    <w:rsid w:val="004C7423"/>
    <w:rsid w:val="004D0701"/>
    <w:rsid w:val="004D1486"/>
    <w:rsid w:val="004D5B2E"/>
    <w:rsid w:val="004D7DB2"/>
    <w:rsid w:val="004E244E"/>
    <w:rsid w:val="004F1770"/>
    <w:rsid w:val="004F4DB4"/>
    <w:rsid w:val="005048C8"/>
    <w:rsid w:val="005060AD"/>
    <w:rsid w:val="00520BF0"/>
    <w:rsid w:val="005308D1"/>
    <w:rsid w:val="00530F6F"/>
    <w:rsid w:val="00540154"/>
    <w:rsid w:val="00550356"/>
    <w:rsid w:val="0055293D"/>
    <w:rsid w:val="0055508C"/>
    <w:rsid w:val="00556CDC"/>
    <w:rsid w:val="00563AF9"/>
    <w:rsid w:val="00564443"/>
    <w:rsid w:val="0056603C"/>
    <w:rsid w:val="00584420"/>
    <w:rsid w:val="00586032"/>
    <w:rsid w:val="00586885"/>
    <w:rsid w:val="005B755B"/>
    <w:rsid w:val="005C053C"/>
    <w:rsid w:val="005C07AE"/>
    <w:rsid w:val="005C0CB8"/>
    <w:rsid w:val="005C3C31"/>
    <w:rsid w:val="005C49A0"/>
    <w:rsid w:val="005C4C3E"/>
    <w:rsid w:val="005C5D45"/>
    <w:rsid w:val="005D2FB0"/>
    <w:rsid w:val="005D326F"/>
    <w:rsid w:val="005D5921"/>
    <w:rsid w:val="005E3252"/>
    <w:rsid w:val="005E32D2"/>
    <w:rsid w:val="005F09CD"/>
    <w:rsid w:val="005F0CF7"/>
    <w:rsid w:val="005F5D13"/>
    <w:rsid w:val="006148D7"/>
    <w:rsid w:val="00621210"/>
    <w:rsid w:val="00623B51"/>
    <w:rsid w:val="00634BCA"/>
    <w:rsid w:val="00641985"/>
    <w:rsid w:val="00646E31"/>
    <w:rsid w:val="00647317"/>
    <w:rsid w:val="00650C79"/>
    <w:rsid w:val="00671923"/>
    <w:rsid w:val="0067318A"/>
    <w:rsid w:val="00674E26"/>
    <w:rsid w:val="00694F77"/>
    <w:rsid w:val="006A47D1"/>
    <w:rsid w:val="006A7402"/>
    <w:rsid w:val="006B42F6"/>
    <w:rsid w:val="006C134F"/>
    <w:rsid w:val="006C1505"/>
    <w:rsid w:val="006C3816"/>
    <w:rsid w:val="006C612C"/>
    <w:rsid w:val="006C6221"/>
    <w:rsid w:val="006C7382"/>
    <w:rsid w:val="006D37CF"/>
    <w:rsid w:val="006F100B"/>
    <w:rsid w:val="006F27CA"/>
    <w:rsid w:val="007107F8"/>
    <w:rsid w:val="00721225"/>
    <w:rsid w:val="00730C0E"/>
    <w:rsid w:val="00745396"/>
    <w:rsid w:val="00750567"/>
    <w:rsid w:val="00750C24"/>
    <w:rsid w:val="007543E2"/>
    <w:rsid w:val="007602F8"/>
    <w:rsid w:val="00770D3E"/>
    <w:rsid w:val="00773114"/>
    <w:rsid w:val="00774CB8"/>
    <w:rsid w:val="00783D48"/>
    <w:rsid w:val="007851EA"/>
    <w:rsid w:val="007A079D"/>
    <w:rsid w:val="007A135B"/>
    <w:rsid w:val="007A1631"/>
    <w:rsid w:val="007A473E"/>
    <w:rsid w:val="007A746F"/>
    <w:rsid w:val="007A7B97"/>
    <w:rsid w:val="007B0596"/>
    <w:rsid w:val="007B4BB0"/>
    <w:rsid w:val="007B73DB"/>
    <w:rsid w:val="007C0498"/>
    <w:rsid w:val="007C07F2"/>
    <w:rsid w:val="007C323C"/>
    <w:rsid w:val="007D0E17"/>
    <w:rsid w:val="007D0E22"/>
    <w:rsid w:val="007D7AA7"/>
    <w:rsid w:val="007E0B81"/>
    <w:rsid w:val="007E3322"/>
    <w:rsid w:val="007E6DF0"/>
    <w:rsid w:val="007F1417"/>
    <w:rsid w:val="007F59CB"/>
    <w:rsid w:val="007F5A06"/>
    <w:rsid w:val="00802DDB"/>
    <w:rsid w:val="008072BC"/>
    <w:rsid w:val="008129B3"/>
    <w:rsid w:val="00820329"/>
    <w:rsid w:val="00840943"/>
    <w:rsid w:val="00843A4E"/>
    <w:rsid w:val="00852784"/>
    <w:rsid w:val="00861339"/>
    <w:rsid w:val="00866E36"/>
    <w:rsid w:val="00867C3A"/>
    <w:rsid w:val="00877ACE"/>
    <w:rsid w:val="00884267"/>
    <w:rsid w:val="00895FCD"/>
    <w:rsid w:val="008B580C"/>
    <w:rsid w:val="008C09B4"/>
    <w:rsid w:val="008C2398"/>
    <w:rsid w:val="008C3873"/>
    <w:rsid w:val="008C4CC3"/>
    <w:rsid w:val="008D00E3"/>
    <w:rsid w:val="008D1331"/>
    <w:rsid w:val="008D2BCB"/>
    <w:rsid w:val="008E4FA3"/>
    <w:rsid w:val="008F2B5F"/>
    <w:rsid w:val="008F5AE5"/>
    <w:rsid w:val="008F6A30"/>
    <w:rsid w:val="00901AC0"/>
    <w:rsid w:val="00904AD8"/>
    <w:rsid w:val="00904E66"/>
    <w:rsid w:val="00907DC1"/>
    <w:rsid w:val="00916032"/>
    <w:rsid w:val="0091649C"/>
    <w:rsid w:val="00916CEB"/>
    <w:rsid w:val="00925326"/>
    <w:rsid w:val="00932B3D"/>
    <w:rsid w:val="00933380"/>
    <w:rsid w:val="00941E82"/>
    <w:rsid w:val="0094508A"/>
    <w:rsid w:val="00946842"/>
    <w:rsid w:val="00947A30"/>
    <w:rsid w:val="00955E43"/>
    <w:rsid w:val="00957695"/>
    <w:rsid w:val="009712B3"/>
    <w:rsid w:val="00973E75"/>
    <w:rsid w:val="00980D56"/>
    <w:rsid w:val="00980F8F"/>
    <w:rsid w:val="00982745"/>
    <w:rsid w:val="00984E6B"/>
    <w:rsid w:val="00985D23"/>
    <w:rsid w:val="009917E7"/>
    <w:rsid w:val="009973A1"/>
    <w:rsid w:val="009A366B"/>
    <w:rsid w:val="009B570F"/>
    <w:rsid w:val="009B7248"/>
    <w:rsid w:val="009B729C"/>
    <w:rsid w:val="009C243F"/>
    <w:rsid w:val="009C7E4E"/>
    <w:rsid w:val="009D05D7"/>
    <w:rsid w:val="009F0319"/>
    <w:rsid w:val="009F2BF7"/>
    <w:rsid w:val="009F3642"/>
    <w:rsid w:val="00A01DF5"/>
    <w:rsid w:val="00A10770"/>
    <w:rsid w:val="00A15605"/>
    <w:rsid w:val="00A25763"/>
    <w:rsid w:val="00A26392"/>
    <w:rsid w:val="00A417C7"/>
    <w:rsid w:val="00A418F2"/>
    <w:rsid w:val="00A41D1A"/>
    <w:rsid w:val="00A6362B"/>
    <w:rsid w:val="00A651C2"/>
    <w:rsid w:val="00A659FC"/>
    <w:rsid w:val="00A728B8"/>
    <w:rsid w:val="00A7521D"/>
    <w:rsid w:val="00A8484C"/>
    <w:rsid w:val="00A86851"/>
    <w:rsid w:val="00A86AAA"/>
    <w:rsid w:val="00A903C0"/>
    <w:rsid w:val="00A905AA"/>
    <w:rsid w:val="00AA039D"/>
    <w:rsid w:val="00AA6087"/>
    <w:rsid w:val="00AB1306"/>
    <w:rsid w:val="00AC45C3"/>
    <w:rsid w:val="00AC68EF"/>
    <w:rsid w:val="00AC6B93"/>
    <w:rsid w:val="00AD1799"/>
    <w:rsid w:val="00AD2CCF"/>
    <w:rsid w:val="00AD6A12"/>
    <w:rsid w:val="00AE64DD"/>
    <w:rsid w:val="00AF57F6"/>
    <w:rsid w:val="00AF63A6"/>
    <w:rsid w:val="00AF6480"/>
    <w:rsid w:val="00B14E65"/>
    <w:rsid w:val="00B17A4E"/>
    <w:rsid w:val="00B200BB"/>
    <w:rsid w:val="00B23B9B"/>
    <w:rsid w:val="00B33895"/>
    <w:rsid w:val="00B35F24"/>
    <w:rsid w:val="00B4060B"/>
    <w:rsid w:val="00B43A80"/>
    <w:rsid w:val="00B44A62"/>
    <w:rsid w:val="00B463A4"/>
    <w:rsid w:val="00B64F3D"/>
    <w:rsid w:val="00B64F91"/>
    <w:rsid w:val="00B65BD3"/>
    <w:rsid w:val="00B66835"/>
    <w:rsid w:val="00B75A9A"/>
    <w:rsid w:val="00B77BB0"/>
    <w:rsid w:val="00B8282F"/>
    <w:rsid w:val="00BA12E5"/>
    <w:rsid w:val="00BC05FE"/>
    <w:rsid w:val="00BC6C9F"/>
    <w:rsid w:val="00BD0CC1"/>
    <w:rsid w:val="00BD3A92"/>
    <w:rsid w:val="00BD4ADF"/>
    <w:rsid w:val="00BD4E57"/>
    <w:rsid w:val="00BE1F58"/>
    <w:rsid w:val="00BE6A15"/>
    <w:rsid w:val="00BF08E8"/>
    <w:rsid w:val="00BF76F8"/>
    <w:rsid w:val="00C06996"/>
    <w:rsid w:val="00C27378"/>
    <w:rsid w:val="00C3592E"/>
    <w:rsid w:val="00C40CAD"/>
    <w:rsid w:val="00C43D5C"/>
    <w:rsid w:val="00C45C05"/>
    <w:rsid w:val="00C54008"/>
    <w:rsid w:val="00C70F30"/>
    <w:rsid w:val="00C728E6"/>
    <w:rsid w:val="00C73A13"/>
    <w:rsid w:val="00C75616"/>
    <w:rsid w:val="00C84A1A"/>
    <w:rsid w:val="00C90B75"/>
    <w:rsid w:val="00CA1A1D"/>
    <w:rsid w:val="00CA3454"/>
    <w:rsid w:val="00CA409A"/>
    <w:rsid w:val="00CA482A"/>
    <w:rsid w:val="00CA576B"/>
    <w:rsid w:val="00CB2C01"/>
    <w:rsid w:val="00CB6FD3"/>
    <w:rsid w:val="00CC30A7"/>
    <w:rsid w:val="00CC43C8"/>
    <w:rsid w:val="00CC550A"/>
    <w:rsid w:val="00CC6DD7"/>
    <w:rsid w:val="00CD3BE2"/>
    <w:rsid w:val="00CD62DD"/>
    <w:rsid w:val="00CF5B0D"/>
    <w:rsid w:val="00D00F6B"/>
    <w:rsid w:val="00D02B66"/>
    <w:rsid w:val="00D04962"/>
    <w:rsid w:val="00D11E87"/>
    <w:rsid w:val="00D17CDF"/>
    <w:rsid w:val="00D2170F"/>
    <w:rsid w:val="00D26C85"/>
    <w:rsid w:val="00D26EE2"/>
    <w:rsid w:val="00D2706D"/>
    <w:rsid w:val="00D30268"/>
    <w:rsid w:val="00D314C1"/>
    <w:rsid w:val="00D31564"/>
    <w:rsid w:val="00D3347F"/>
    <w:rsid w:val="00D4355C"/>
    <w:rsid w:val="00D43E65"/>
    <w:rsid w:val="00D56BC6"/>
    <w:rsid w:val="00D56DFD"/>
    <w:rsid w:val="00D61F9D"/>
    <w:rsid w:val="00D7107E"/>
    <w:rsid w:val="00D713C5"/>
    <w:rsid w:val="00D74D2B"/>
    <w:rsid w:val="00D74FE0"/>
    <w:rsid w:val="00D77E31"/>
    <w:rsid w:val="00D918B7"/>
    <w:rsid w:val="00D940DB"/>
    <w:rsid w:val="00D96833"/>
    <w:rsid w:val="00D975C4"/>
    <w:rsid w:val="00DA324D"/>
    <w:rsid w:val="00DB30A6"/>
    <w:rsid w:val="00DB3DCC"/>
    <w:rsid w:val="00DC1935"/>
    <w:rsid w:val="00DC1FF7"/>
    <w:rsid w:val="00DC5DD3"/>
    <w:rsid w:val="00DD3776"/>
    <w:rsid w:val="00DD798A"/>
    <w:rsid w:val="00DE08E0"/>
    <w:rsid w:val="00DF1438"/>
    <w:rsid w:val="00DF6B6F"/>
    <w:rsid w:val="00E00FBD"/>
    <w:rsid w:val="00E04FB9"/>
    <w:rsid w:val="00E1041A"/>
    <w:rsid w:val="00E13BE4"/>
    <w:rsid w:val="00E30B6F"/>
    <w:rsid w:val="00E322B9"/>
    <w:rsid w:val="00E3485C"/>
    <w:rsid w:val="00E40885"/>
    <w:rsid w:val="00E4258A"/>
    <w:rsid w:val="00E44DA6"/>
    <w:rsid w:val="00E64974"/>
    <w:rsid w:val="00E6513C"/>
    <w:rsid w:val="00E72088"/>
    <w:rsid w:val="00E772E5"/>
    <w:rsid w:val="00E77EF9"/>
    <w:rsid w:val="00E9355E"/>
    <w:rsid w:val="00E93D0A"/>
    <w:rsid w:val="00EA2422"/>
    <w:rsid w:val="00EA3B9B"/>
    <w:rsid w:val="00EA7F6A"/>
    <w:rsid w:val="00EC2FA4"/>
    <w:rsid w:val="00ED27D0"/>
    <w:rsid w:val="00EE08C3"/>
    <w:rsid w:val="00EE10C0"/>
    <w:rsid w:val="00EE2352"/>
    <w:rsid w:val="00EF536F"/>
    <w:rsid w:val="00EF5B16"/>
    <w:rsid w:val="00F00C8F"/>
    <w:rsid w:val="00F01DE2"/>
    <w:rsid w:val="00F02DBB"/>
    <w:rsid w:val="00F077DC"/>
    <w:rsid w:val="00F11576"/>
    <w:rsid w:val="00F2043C"/>
    <w:rsid w:val="00F23943"/>
    <w:rsid w:val="00F24A55"/>
    <w:rsid w:val="00F31340"/>
    <w:rsid w:val="00F31A23"/>
    <w:rsid w:val="00F33CB0"/>
    <w:rsid w:val="00F416C9"/>
    <w:rsid w:val="00F4258D"/>
    <w:rsid w:val="00F46C74"/>
    <w:rsid w:val="00F5574E"/>
    <w:rsid w:val="00F64F51"/>
    <w:rsid w:val="00F740C5"/>
    <w:rsid w:val="00F75F90"/>
    <w:rsid w:val="00F9180D"/>
    <w:rsid w:val="00F95866"/>
    <w:rsid w:val="00F97945"/>
    <w:rsid w:val="00FA7D70"/>
    <w:rsid w:val="00FB2873"/>
    <w:rsid w:val="00FB590B"/>
    <w:rsid w:val="00FB6F8C"/>
    <w:rsid w:val="00FC1D06"/>
    <w:rsid w:val="00FC3E03"/>
    <w:rsid w:val="00FC4F62"/>
    <w:rsid w:val="00FC6155"/>
    <w:rsid w:val="00FC686F"/>
    <w:rsid w:val="00FD1866"/>
    <w:rsid w:val="00FD54B2"/>
    <w:rsid w:val="00FF2A33"/>
    <w:rsid w:val="00FF47CF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D7325C-7579-4F8F-B81B-2E4824A0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C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007AF"/>
    <w:pPr>
      <w:keepNext/>
      <w:autoSpaceDE/>
      <w:autoSpaceDN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F00C8F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CB2C01"/>
    <w:pPr>
      <w:autoSpaceDE/>
      <w:autoSpaceDN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728B8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AC6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6D37CF"/>
    <w:rPr>
      <w:rFonts w:cs="Times New Roman"/>
    </w:rPr>
  </w:style>
  <w:style w:type="paragraph" w:styleId="ab">
    <w:name w:val="Body Text"/>
    <w:basedOn w:val="a"/>
    <w:link w:val="ac"/>
    <w:uiPriority w:val="99"/>
    <w:rsid w:val="00CA40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CC30A7"/>
    <w:pPr>
      <w:ind w:left="708"/>
    </w:pPr>
  </w:style>
  <w:style w:type="table" w:styleId="ae">
    <w:name w:val="Table Grid"/>
    <w:basedOn w:val="a1"/>
    <w:uiPriority w:val="59"/>
    <w:rsid w:val="0078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F6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F62DA"/>
    <w:rPr>
      <w:rFonts w:cs="Times New Roman"/>
      <w:sz w:val="20"/>
      <w:szCs w:val="20"/>
    </w:rPr>
  </w:style>
  <w:style w:type="paragraph" w:customStyle="1" w:styleId="ConsPlusNormal">
    <w:name w:val="ConsPlusNormal"/>
    <w:rsid w:val="005D3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3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30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2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233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7B405-9032-4BD3-863A-DC1B3938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Судакова Елена Владимировна</cp:lastModifiedBy>
  <cp:revision>2</cp:revision>
  <cp:lastPrinted>2017-04-28T10:21:00Z</cp:lastPrinted>
  <dcterms:created xsi:type="dcterms:W3CDTF">2018-11-23T07:43:00Z</dcterms:created>
  <dcterms:modified xsi:type="dcterms:W3CDTF">2018-11-23T07:43:00Z</dcterms:modified>
</cp:coreProperties>
</file>